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B02F" w14:textId="7FB2171E" w:rsidR="00D05466" w:rsidRPr="007302E3" w:rsidRDefault="009F393D" w:rsidP="00D054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CZY ZMIANA W ZAKRESIE </w:t>
      </w:r>
      <w:r w:rsidR="00AC07FB" w:rsidRPr="007302E3">
        <w:rPr>
          <w:b/>
          <w:bCs/>
          <w:sz w:val="28"/>
          <w:szCs w:val="28"/>
        </w:rPr>
        <w:t>NADANIA STATUSU MIASTA MIEJSCOWOŚCI SOBKÓW</w:t>
      </w:r>
      <w:r>
        <w:rPr>
          <w:b/>
          <w:bCs/>
          <w:sz w:val="28"/>
          <w:szCs w:val="28"/>
        </w:rPr>
        <w:t xml:space="preserve"> BĘDZIE MIAŁA WPŁYW NA:</w:t>
      </w:r>
    </w:p>
    <w:p w14:paraId="5DA5B285" w14:textId="1840A4E8" w:rsidR="00AC07FB" w:rsidRDefault="009F393D" w:rsidP="006F67E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Zmianę </w:t>
      </w:r>
      <w:r w:rsidR="006F67E0" w:rsidRPr="006F67E0">
        <w:rPr>
          <w:b/>
          <w:bCs/>
          <w:sz w:val="24"/>
          <w:szCs w:val="24"/>
        </w:rPr>
        <w:t>status</w:t>
      </w:r>
      <w:r w:rsidR="003475DB">
        <w:rPr>
          <w:b/>
          <w:bCs/>
          <w:sz w:val="24"/>
          <w:szCs w:val="24"/>
        </w:rPr>
        <w:t>u</w:t>
      </w:r>
      <w:r w:rsidR="006F67E0" w:rsidRPr="006F67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Gminy Sobków </w:t>
      </w:r>
      <w:r w:rsidR="006F67E0" w:rsidRPr="006F67E0">
        <w:rPr>
          <w:b/>
          <w:bCs/>
          <w:sz w:val="24"/>
          <w:szCs w:val="24"/>
        </w:rPr>
        <w:t>z gminy wiejskiej na miejską?/ NIE</w:t>
      </w:r>
    </w:p>
    <w:p w14:paraId="38BE820A" w14:textId="77777777" w:rsidR="006F67E0" w:rsidRPr="006F67E0" w:rsidRDefault="006F67E0" w:rsidP="006F67E0">
      <w:pPr>
        <w:pStyle w:val="Akapitzlist"/>
        <w:rPr>
          <w:sz w:val="24"/>
          <w:szCs w:val="24"/>
        </w:rPr>
      </w:pPr>
      <w:r w:rsidRPr="006F67E0">
        <w:rPr>
          <w:sz w:val="24"/>
          <w:szCs w:val="24"/>
        </w:rPr>
        <w:t>Nie stanie się tak, gdyż wniosek o nadanie statusu miasta dotyczy miejscowości Sobków, a nie całej gminy. Pozostałe sołectwa nie zmieniają statusu wsi.</w:t>
      </w:r>
    </w:p>
    <w:p w14:paraId="7F8F9EC8" w14:textId="6038362C" w:rsidR="006F67E0" w:rsidRPr="006F67E0" w:rsidRDefault="009F393D" w:rsidP="006F67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Docelowo G</w:t>
      </w:r>
      <w:r w:rsidR="006F67E0" w:rsidRPr="006F67E0">
        <w:rPr>
          <w:sz w:val="24"/>
          <w:szCs w:val="24"/>
        </w:rPr>
        <w:t>mina Sobków będzie gminą miejsko – wiejską.</w:t>
      </w:r>
    </w:p>
    <w:p w14:paraId="43CB671A" w14:textId="69DFDE5D" w:rsidR="006F67E0" w:rsidRPr="007302E3" w:rsidRDefault="003475DB" w:rsidP="006F67E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Funkcjonowanie </w:t>
      </w:r>
      <w:r w:rsidR="006F67E0" w:rsidRPr="007302E3">
        <w:rPr>
          <w:b/>
          <w:bCs/>
          <w:sz w:val="24"/>
          <w:szCs w:val="24"/>
        </w:rPr>
        <w:t>sołectw i sołtys</w:t>
      </w:r>
      <w:r>
        <w:rPr>
          <w:b/>
          <w:bCs/>
          <w:sz w:val="24"/>
          <w:szCs w:val="24"/>
        </w:rPr>
        <w:t>ów</w:t>
      </w:r>
      <w:r w:rsidR="006F67E0" w:rsidRPr="007302E3">
        <w:rPr>
          <w:b/>
          <w:bCs/>
          <w:sz w:val="24"/>
          <w:szCs w:val="24"/>
        </w:rPr>
        <w:t>?</w:t>
      </w:r>
      <w:r w:rsidR="00772FD5">
        <w:rPr>
          <w:b/>
          <w:bCs/>
          <w:sz w:val="24"/>
          <w:szCs w:val="24"/>
        </w:rPr>
        <w:t xml:space="preserve"> NIE</w:t>
      </w:r>
    </w:p>
    <w:p w14:paraId="6D3F2171" w14:textId="2D669AD2" w:rsidR="006F67E0" w:rsidRDefault="006F67E0" w:rsidP="006F67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 uzyskaniu statusu miasta przez Sobków, nadal będą funkcjonowały sołectwa ut</w:t>
      </w:r>
      <w:r w:rsidR="003475DB">
        <w:rPr>
          <w:sz w:val="24"/>
          <w:szCs w:val="24"/>
        </w:rPr>
        <w:t>worzone w G</w:t>
      </w:r>
      <w:r>
        <w:rPr>
          <w:sz w:val="24"/>
          <w:szCs w:val="24"/>
        </w:rPr>
        <w:t>minie Sobków i nieodłącznie z nimi związani sołtysi.</w:t>
      </w:r>
    </w:p>
    <w:p w14:paraId="29F2D374" w14:textId="72AC15AE" w:rsidR="006F67E0" w:rsidRPr="007302E3" w:rsidRDefault="003475DB" w:rsidP="006F67E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Wzrost p</w:t>
      </w:r>
      <w:r w:rsidR="006F67E0" w:rsidRPr="007302E3">
        <w:rPr>
          <w:b/>
          <w:bCs/>
          <w:sz w:val="24"/>
          <w:szCs w:val="24"/>
        </w:rPr>
        <w:t>odatk</w:t>
      </w:r>
      <w:r>
        <w:rPr>
          <w:b/>
          <w:bCs/>
          <w:sz w:val="24"/>
          <w:szCs w:val="24"/>
        </w:rPr>
        <w:t xml:space="preserve">ów i opłat </w:t>
      </w:r>
      <w:r w:rsidR="006F67E0" w:rsidRPr="007302E3">
        <w:rPr>
          <w:b/>
          <w:bCs/>
          <w:sz w:val="24"/>
          <w:szCs w:val="24"/>
        </w:rPr>
        <w:t>?</w:t>
      </w:r>
    </w:p>
    <w:p w14:paraId="63A6D617" w14:textId="5479E18A" w:rsidR="006F67E0" w:rsidRPr="007302E3" w:rsidRDefault="00B31A50" w:rsidP="006F67E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B061FE">
        <w:rPr>
          <w:b/>
          <w:bCs/>
          <w:sz w:val="24"/>
          <w:szCs w:val="24"/>
        </w:rPr>
        <w:t>odatek od nieruchomości? NIE</w:t>
      </w:r>
    </w:p>
    <w:p w14:paraId="12701F1A" w14:textId="31763DD6" w:rsidR="006F67E0" w:rsidRDefault="006F67E0" w:rsidP="006F67E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Stawki podatku od nieruchomości </w:t>
      </w:r>
      <w:r w:rsidR="00DF4056">
        <w:rPr>
          <w:sz w:val="24"/>
          <w:szCs w:val="24"/>
        </w:rPr>
        <w:t xml:space="preserve">uchwalane są przez Radę Gminy </w:t>
      </w:r>
      <w:r w:rsidR="007302E3">
        <w:rPr>
          <w:sz w:val="24"/>
          <w:szCs w:val="24"/>
        </w:rPr>
        <w:t xml:space="preserve">                                 </w:t>
      </w:r>
      <w:r w:rsidR="00DF4056">
        <w:rPr>
          <w:sz w:val="24"/>
          <w:szCs w:val="24"/>
        </w:rPr>
        <w:t>(z uwzględnie</w:t>
      </w:r>
      <w:r w:rsidR="007302E3">
        <w:rPr>
          <w:sz w:val="24"/>
          <w:szCs w:val="24"/>
        </w:rPr>
        <w:t>n</w:t>
      </w:r>
      <w:r w:rsidR="00DF4056">
        <w:rPr>
          <w:sz w:val="24"/>
          <w:szCs w:val="24"/>
        </w:rPr>
        <w:t>iem rozporządzenia Ministra Finansów)</w:t>
      </w:r>
      <w:r w:rsidR="003475DB">
        <w:rPr>
          <w:sz w:val="24"/>
          <w:szCs w:val="24"/>
        </w:rPr>
        <w:t>,</w:t>
      </w:r>
      <w:r w:rsidR="00DF4056">
        <w:rPr>
          <w:sz w:val="24"/>
          <w:szCs w:val="24"/>
        </w:rPr>
        <w:t xml:space="preserve"> nie ma zatem podstaw prawnych do ich zwiększania w przypadku zmiany statusu gminy z wiejskiej na wiejsko – miejską.</w:t>
      </w:r>
    </w:p>
    <w:p w14:paraId="7265EDC0" w14:textId="77777777" w:rsidR="00DF4056" w:rsidRPr="007302E3" w:rsidRDefault="00DF4056" w:rsidP="00DF4056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7302E3">
        <w:rPr>
          <w:b/>
          <w:bCs/>
          <w:sz w:val="24"/>
          <w:szCs w:val="24"/>
        </w:rPr>
        <w:t xml:space="preserve">podatek rolny? NIE </w:t>
      </w:r>
    </w:p>
    <w:p w14:paraId="4B5EDFA0" w14:textId="33F7DBC8" w:rsidR="00DF4056" w:rsidRDefault="00DF4056" w:rsidP="00E91C5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Zasady ustalenia podatku rolnego pozostają niezmienne</w:t>
      </w:r>
      <w:r w:rsidR="00E91C59">
        <w:rPr>
          <w:sz w:val="24"/>
          <w:szCs w:val="24"/>
        </w:rPr>
        <w:t>, opodatkowaniu podatkiem rolnym podlegają grunty mające w ewidencji gruntów status użytku rolnego niezależnie od tego, czy są położone na terenie miasta czy wsi; stawka podatk</w:t>
      </w:r>
      <w:r w:rsidR="00E75DC3">
        <w:rPr>
          <w:sz w:val="24"/>
          <w:szCs w:val="24"/>
        </w:rPr>
        <w:t>u rolnego uchwalana jest przez Radę G</w:t>
      </w:r>
      <w:r w:rsidR="00E91C59">
        <w:rPr>
          <w:sz w:val="24"/>
          <w:szCs w:val="24"/>
        </w:rPr>
        <w:t>miny na podstawie Komunikatu Prezesa Głównego Urzędu Statystycznego w sprawie średniej ceny skupu żyta za okres 11 miesięcy, będącej podstawą do ustalenia podatku rolnego za dany rok podatkowy.</w:t>
      </w:r>
    </w:p>
    <w:p w14:paraId="11B5E727" w14:textId="77777777" w:rsidR="00E91C59" w:rsidRPr="00290147" w:rsidRDefault="00A46CB4" w:rsidP="00DF4056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290147">
        <w:rPr>
          <w:b/>
          <w:bCs/>
          <w:sz w:val="24"/>
          <w:szCs w:val="24"/>
        </w:rPr>
        <w:t>o</w:t>
      </w:r>
      <w:r w:rsidR="00E91C59" w:rsidRPr="00290147">
        <w:rPr>
          <w:b/>
          <w:bCs/>
          <w:sz w:val="24"/>
          <w:szCs w:val="24"/>
        </w:rPr>
        <w:t>płata targowa i miejscowa</w:t>
      </w:r>
      <w:r w:rsidRPr="00290147">
        <w:rPr>
          <w:b/>
          <w:bCs/>
          <w:sz w:val="24"/>
          <w:szCs w:val="24"/>
        </w:rPr>
        <w:t>? NIE</w:t>
      </w:r>
    </w:p>
    <w:p w14:paraId="0A717779" w14:textId="77777777" w:rsidR="00A46CB4" w:rsidRDefault="00A46CB4" w:rsidP="00A46CB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Opłaty te są uchwalane przez Radę Gminy i nie są uzależnione od statusu miejscowości, na terenie której ich pobór jest ustanowiony.</w:t>
      </w:r>
    </w:p>
    <w:p w14:paraId="3E010831" w14:textId="44AAC9F9" w:rsidR="00A46CB4" w:rsidRPr="00290147" w:rsidRDefault="003475DB" w:rsidP="00A46CB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Wzrost opłat</w:t>
      </w:r>
      <w:r w:rsidR="00A46CB4" w:rsidRPr="00290147">
        <w:rPr>
          <w:b/>
          <w:bCs/>
          <w:sz w:val="24"/>
          <w:szCs w:val="24"/>
        </w:rPr>
        <w:t xml:space="preserve"> za wodę ? NIE</w:t>
      </w:r>
    </w:p>
    <w:p w14:paraId="48A41239" w14:textId="77777777" w:rsidR="00A46CB4" w:rsidRDefault="00A46CB4" w:rsidP="00A46CB4">
      <w:pPr>
        <w:ind w:left="720"/>
        <w:rPr>
          <w:sz w:val="24"/>
          <w:szCs w:val="24"/>
        </w:rPr>
      </w:pPr>
      <w:r>
        <w:rPr>
          <w:sz w:val="24"/>
          <w:szCs w:val="24"/>
        </w:rPr>
        <w:t>Wysokość opłaty za wodę i kanalizację jest ustalana zgodnie z taryfą zatwierdzoną przez Państwowe Gospodarstwo Wodne Wody Polskie i nie zależne od terenu miasta czy gmin wiejskich.</w:t>
      </w:r>
    </w:p>
    <w:p w14:paraId="595BE70D" w14:textId="4B30480F" w:rsidR="00A46CB4" w:rsidRPr="00290147" w:rsidRDefault="003475DB" w:rsidP="00A46CB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Wzrost</w:t>
      </w:r>
      <w:r w:rsidR="00A46CB4" w:rsidRPr="00290147">
        <w:rPr>
          <w:b/>
          <w:bCs/>
          <w:sz w:val="24"/>
          <w:szCs w:val="24"/>
        </w:rPr>
        <w:t xml:space="preserve"> opłaty za śmieci? NIE</w:t>
      </w:r>
    </w:p>
    <w:p w14:paraId="35BBCF77" w14:textId="77777777" w:rsidR="00A46CB4" w:rsidRDefault="00A46CB4" w:rsidP="00A46CB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Opłata za gospodarowanie odpadami jest zależna od kosztów ponoszonych na rzecz firmy, która świadczy gminne usługi odbioru i gospodarowania odpadami oraz ilości mieszkańców zaewidencjonowanych w systemie gospodarki odpadami. Zmiana statusu miejscowości </w:t>
      </w:r>
      <w:r w:rsidR="00835A6C">
        <w:rPr>
          <w:sz w:val="24"/>
          <w:szCs w:val="24"/>
        </w:rPr>
        <w:t>nie ma żadnego wpływu na wysokość tej opłaty.</w:t>
      </w:r>
    </w:p>
    <w:p w14:paraId="0112D7BC" w14:textId="66BF231D" w:rsidR="00A46CB4" w:rsidRPr="00290147" w:rsidRDefault="003475DB" w:rsidP="00A46CB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Zmianę</w:t>
      </w:r>
      <w:r w:rsidR="00A46CB4" w:rsidRPr="00290147">
        <w:rPr>
          <w:b/>
          <w:bCs/>
          <w:sz w:val="24"/>
          <w:szCs w:val="24"/>
        </w:rPr>
        <w:t xml:space="preserve"> stawki za dzierżawę terenów gminnych? NIE</w:t>
      </w:r>
    </w:p>
    <w:p w14:paraId="0D7A6DBB" w14:textId="15BE3ADA" w:rsidR="00E75DC3" w:rsidRDefault="00835A6C" w:rsidP="00835A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Wysokość stawek za dzierżawę teren</w:t>
      </w:r>
      <w:r w:rsidR="00E75DC3">
        <w:rPr>
          <w:sz w:val="24"/>
          <w:szCs w:val="24"/>
        </w:rPr>
        <w:t>ów gminnych nie ulegnie zmianie.</w:t>
      </w:r>
    </w:p>
    <w:p w14:paraId="6110375C" w14:textId="5A2E2302" w:rsidR="00E75DC3" w:rsidRPr="00E75DC3" w:rsidRDefault="007F6854" w:rsidP="00E75DC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E75DC3">
        <w:rPr>
          <w:b/>
          <w:bCs/>
          <w:sz w:val="24"/>
          <w:szCs w:val="24"/>
        </w:rPr>
        <w:t>D</w:t>
      </w:r>
      <w:r w:rsidR="00835A6C" w:rsidRPr="00E75DC3">
        <w:rPr>
          <w:b/>
          <w:bCs/>
          <w:sz w:val="24"/>
          <w:szCs w:val="24"/>
        </w:rPr>
        <w:t>opłaty rolnicze? NIE</w:t>
      </w:r>
    </w:p>
    <w:p w14:paraId="550DAFDA" w14:textId="77777777" w:rsidR="00835A6C" w:rsidRDefault="00835A6C" w:rsidP="00835A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Rolnik ma prawo otrzymywania dopłat bez względu na położenie gospodarstwa.</w:t>
      </w:r>
    </w:p>
    <w:p w14:paraId="09202CB5" w14:textId="0B575DE7" w:rsidR="00835A6C" w:rsidRPr="007F6854" w:rsidRDefault="007F6854" w:rsidP="007F685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Zakaz </w:t>
      </w:r>
      <w:r w:rsidR="00835A6C" w:rsidRPr="007F6854">
        <w:rPr>
          <w:b/>
          <w:bCs/>
          <w:sz w:val="24"/>
          <w:szCs w:val="24"/>
        </w:rPr>
        <w:t>hodowli zwierząt? NIE</w:t>
      </w:r>
    </w:p>
    <w:p w14:paraId="325FE33D" w14:textId="77777777" w:rsidR="00835A6C" w:rsidRDefault="00835A6C" w:rsidP="00835A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 ma takiego zakazu.</w:t>
      </w:r>
    </w:p>
    <w:p w14:paraId="239D5994" w14:textId="5F403C2F" w:rsidR="00835A6C" w:rsidRPr="00290147" w:rsidRDefault="007F6854" w:rsidP="00835A6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Likwidację </w:t>
      </w:r>
      <w:r w:rsidR="00835A6C" w:rsidRPr="00290147">
        <w:rPr>
          <w:b/>
          <w:bCs/>
          <w:sz w:val="24"/>
          <w:szCs w:val="24"/>
        </w:rPr>
        <w:t>dodat</w:t>
      </w:r>
      <w:r>
        <w:rPr>
          <w:b/>
          <w:bCs/>
          <w:sz w:val="24"/>
          <w:szCs w:val="24"/>
        </w:rPr>
        <w:t>ku wiejskiego dla</w:t>
      </w:r>
      <w:r w:rsidR="00835A6C" w:rsidRPr="00290147">
        <w:rPr>
          <w:b/>
          <w:bCs/>
          <w:sz w:val="24"/>
          <w:szCs w:val="24"/>
        </w:rPr>
        <w:t xml:space="preserve"> nauczyciel</w:t>
      </w:r>
      <w:r>
        <w:rPr>
          <w:b/>
          <w:bCs/>
          <w:sz w:val="24"/>
          <w:szCs w:val="24"/>
        </w:rPr>
        <w:t xml:space="preserve">i </w:t>
      </w:r>
      <w:r w:rsidR="00835A6C" w:rsidRPr="00290147">
        <w:rPr>
          <w:b/>
          <w:bCs/>
          <w:sz w:val="24"/>
          <w:szCs w:val="24"/>
        </w:rPr>
        <w:t>? NIE</w:t>
      </w:r>
    </w:p>
    <w:p w14:paraId="66824201" w14:textId="77777777" w:rsidR="00835A6C" w:rsidRDefault="00835A6C" w:rsidP="00835A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Dodatek wiejski na podstawie Karty nauczyciela należy się nauczycielowi zatrudnionemu na terenie wiejskim oraz w mieście liczącym do 5 tyś. mieszkańców.</w:t>
      </w:r>
    </w:p>
    <w:p w14:paraId="2E2B05E4" w14:textId="5D57C4C2" w:rsidR="00835A6C" w:rsidRPr="00290147" w:rsidRDefault="00EF604A" w:rsidP="00835A6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835A6C" w:rsidRPr="00290147">
        <w:rPr>
          <w:b/>
          <w:bCs/>
          <w:sz w:val="24"/>
          <w:szCs w:val="24"/>
        </w:rPr>
        <w:t>asady ustalania stypendiów dla dzieci i młodzieży? NIE</w:t>
      </w:r>
    </w:p>
    <w:p w14:paraId="438DDA63" w14:textId="46B75582" w:rsidR="00835A6C" w:rsidRDefault="00835A6C" w:rsidP="00835A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 zmienią się zasad</w:t>
      </w:r>
      <w:r w:rsidR="00E75DC3">
        <w:rPr>
          <w:sz w:val="24"/>
          <w:szCs w:val="24"/>
        </w:rPr>
        <w:t>y</w:t>
      </w:r>
      <w:r>
        <w:rPr>
          <w:sz w:val="24"/>
          <w:szCs w:val="24"/>
        </w:rPr>
        <w:t xml:space="preserve"> ustalania stypendiów</w:t>
      </w:r>
      <w:r w:rsidR="00290147">
        <w:rPr>
          <w:sz w:val="24"/>
          <w:szCs w:val="24"/>
        </w:rPr>
        <w:t xml:space="preserve">. </w:t>
      </w:r>
      <w:r>
        <w:rPr>
          <w:sz w:val="24"/>
          <w:szCs w:val="24"/>
        </w:rPr>
        <w:t>Stypendium może otrzymać uczeń znajdujący się w trudnej sytuacji materialnej wynikającej z niskich dochodów na osobę w rodzinie. Ustawodawca nie uzależnia przyznania stypendium od miejsca zamieszkania.</w:t>
      </w:r>
    </w:p>
    <w:p w14:paraId="33FFEAA5" w14:textId="4D7BA148" w:rsidR="00835A6C" w:rsidRPr="00290147" w:rsidRDefault="00EF604A" w:rsidP="00835A6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835A6C" w:rsidRPr="00290147">
        <w:rPr>
          <w:b/>
          <w:bCs/>
          <w:sz w:val="24"/>
          <w:szCs w:val="24"/>
        </w:rPr>
        <w:t>asady ustalania subwencji oświatowej? NIE</w:t>
      </w:r>
    </w:p>
    <w:p w14:paraId="7BD99E3E" w14:textId="77777777" w:rsidR="00835A6C" w:rsidRDefault="00835A6C" w:rsidP="00835A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Zasady </w:t>
      </w:r>
      <w:r w:rsidR="00A42DAF">
        <w:rPr>
          <w:sz w:val="24"/>
          <w:szCs w:val="24"/>
        </w:rPr>
        <w:t>ustalania subwencji oświatowej również nie ulegną zmianie.</w:t>
      </w:r>
    </w:p>
    <w:p w14:paraId="6698BCB6" w14:textId="7EC3F6EE" w:rsidR="00A42DAF" w:rsidRPr="00290147" w:rsidRDefault="00EF604A" w:rsidP="00A42DA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A42DAF" w:rsidRPr="00290147">
        <w:rPr>
          <w:b/>
          <w:bCs/>
          <w:sz w:val="24"/>
          <w:szCs w:val="24"/>
        </w:rPr>
        <w:t>ostęp do środków zewnętrznych , w tym Unii Europejskiej?</w:t>
      </w:r>
    </w:p>
    <w:p w14:paraId="0C8C8CA1" w14:textId="30F93ACF" w:rsidR="00A42DAF" w:rsidRDefault="00A42DAF" w:rsidP="00A42D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przypadku uzyskania przez Sobków statusu miasta zwiększy się możliwość ubiegania o środki zewnętrzne, przeznaczone zarówno dla miejscowości o statusie wsi, jak i miasta. Sobków jako miasto zachowa także wszystkie prawa gminy wiejskiej.</w:t>
      </w:r>
    </w:p>
    <w:p w14:paraId="06FBAF4B" w14:textId="2743D893" w:rsidR="00A42DAF" w:rsidRPr="00290147" w:rsidRDefault="00EF604A" w:rsidP="00A42DA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Zmianę</w:t>
      </w:r>
      <w:r w:rsidR="00A42DAF" w:rsidRPr="00290147">
        <w:rPr>
          <w:b/>
          <w:bCs/>
          <w:sz w:val="24"/>
          <w:szCs w:val="24"/>
        </w:rPr>
        <w:t xml:space="preserve"> liczb</w:t>
      </w:r>
      <w:r>
        <w:rPr>
          <w:b/>
          <w:bCs/>
          <w:sz w:val="24"/>
          <w:szCs w:val="24"/>
        </w:rPr>
        <w:t>y</w:t>
      </w:r>
      <w:r w:rsidR="00A42DAF" w:rsidRPr="00290147">
        <w:rPr>
          <w:b/>
          <w:bCs/>
          <w:sz w:val="24"/>
          <w:szCs w:val="24"/>
        </w:rPr>
        <w:t xml:space="preserve"> radnych gminy? NIE</w:t>
      </w:r>
    </w:p>
    <w:p w14:paraId="00808992" w14:textId="580EEA99" w:rsidR="00A42DAF" w:rsidRDefault="00A42DAF" w:rsidP="00A42D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Liczba radnych zależy od liczby mieszkańców w gminie. W gminach do 20 tyś. mieszkańców rada składa się z 15 radnych. </w:t>
      </w:r>
    </w:p>
    <w:p w14:paraId="4F4AE5AB" w14:textId="62B07C80" w:rsidR="00A42DAF" w:rsidRPr="00290147" w:rsidRDefault="00EF604A" w:rsidP="00A42DA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A42DAF" w:rsidRPr="00290147">
        <w:rPr>
          <w:b/>
          <w:bCs/>
          <w:sz w:val="24"/>
          <w:szCs w:val="24"/>
        </w:rPr>
        <w:t>owe wybory radnych i burmistrza? NIE</w:t>
      </w:r>
    </w:p>
    <w:p w14:paraId="7AC9B2B4" w14:textId="7B7BD512" w:rsidR="00A42DAF" w:rsidRDefault="00A42DAF" w:rsidP="00A42D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związku z uzyskaniem statusu miasta nie przeprowadza się przedterminowych wyborów organów gminy.</w:t>
      </w:r>
    </w:p>
    <w:p w14:paraId="38A1871F" w14:textId="1AEDCB67" w:rsidR="001E5DAB" w:rsidRPr="00290147" w:rsidRDefault="00EF604A" w:rsidP="001E5DA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Wzrost wynagrodzenia</w:t>
      </w:r>
      <w:r w:rsidR="001E5DAB" w:rsidRPr="00290147">
        <w:rPr>
          <w:b/>
          <w:bCs/>
          <w:sz w:val="24"/>
          <w:szCs w:val="24"/>
        </w:rPr>
        <w:t xml:space="preserve"> wójta? NIE</w:t>
      </w:r>
    </w:p>
    <w:p w14:paraId="0B468E52" w14:textId="4BFAAEC6" w:rsidR="001E5DAB" w:rsidRDefault="001E5DAB" w:rsidP="001E5D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Wynagrodzenie burmistrza, tak samo jak wynagrodzenie wójta</w:t>
      </w:r>
      <w:r w:rsidR="00E75DC3">
        <w:rPr>
          <w:sz w:val="24"/>
          <w:szCs w:val="24"/>
        </w:rPr>
        <w:t xml:space="preserve"> ustala Rada Gminy/M</w:t>
      </w:r>
      <w:r>
        <w:rPr>
          <w:sz w:val="24"/>
          <w:szCs w:val="24"/>
        </w:rPr>
        <w:t xml:space="preserve">iasta wg stawki ustawowej dla gminy do 15 tyś. mieszkańców. </w:t>
      </w:r>
    </w:p>
    <w:p w14:paraId="1E49773F" w14:textId="573171BD" w:rsidR="001E5DAB" w:rsidRDefault="00C9364F" w:rsidP="001E5DA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Zwiększenie </w:t>
      </w:r>
      <w:r w:rsidR="001E5DAB" w:rsidRPr="00290147">
        <w:rPr>
          <w:b/>
          <w:bCs/>
          <w:sz w:val="24"/>
          <w:szCs w:val="24"/>
        </w:rPr>
        <w:t>liczb</w:t>
      </w:r>
      <w:r>
        <w:rPr>
          <w:b/>
          <w:bCs/>
          <w:sz w:val="24"/>
          <w:szCs w:val="24"/>
        </w:rPr>
        <w:t>y urzędników i ich wynagrodzenia</w:t>
      </w:r>
      <w:r w:rsidR="001E5DAB" w:rsidRPr="00290147">
        <w:rPr>
          <w:b/>
          <w:bCs/>
          <w:sz w:val="24"/>
          <w:szCs w:val="24"/>
        </w:rPr>
        <w:t>? NIE</w:t>
      </w:r>
    </w:p>
    <w:p w14:paraId="358AAA76" w14:textId="6B0FB240" w:rsidR="00290147" w:rsidRPr="00290147" w:rsidRDefault="00290147" w:rsidP="0029014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Zmiana statusu miejscowości nie wpłynie na stan zatrudnienia w Urzędzie Gminy, nie ma takiej potrzeby, gdyż nie zmieni się ilość zadań do wykonania</w:t>
      </w:r>
      <w:r w:rsidR="00E75DC3">
        <w:rPr>
          <w:sz w:val="24"/>
          <w:szCs w:val="24"/>
        </w:rPr>
        <w:t>.</w:t>
      </w:r>
      <w:bookmarkStart w:id="0" w:name="_GoBack"/>
      <w:bookmarkEnd w:id="0"/>
    </w:p>
    <w:p w14:paraId="37BD4B34" w14:textId="58E4E31E" w:rsidR="001E5DAB" w:rsidRPr="00290147" w:rsidRDefault="00C9364F" w:rsidP="001E5DA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1E5DAB" w:rsidRPr="00290147">
        <w:rPr>
          <w:b/>
          <w:bCs/>
          <w:sz w:val="24"/>
          <w:szCs w:val="24"/>
        </w:rPr>
        <w:t>mieni</w:t>
      </w:r>
      <w:r>
        <w:rPr>
          <w:b/>
          <w:bCs/>
          <w:sz w:val="24"/>
          <w:szCs w:val="24"/>
        </w:rPr>
        <w:t xml:space="preserve">ę </w:t>
      </w:r>
      <w:r w:rsidR="001E5DAB" w:rsidRPr="00290147">
        <w:rPr>
          <w:b/>
          <w:bCs/>
          <w:sz w:val="24"/>
          <w:szCs w:val="24"/>
        </w:rPr>
        <w:t>kod</w:t>
      </w:r>
      <w:r>
        <w:rPr>
          <w:b/>
          <w:bCs/>
          <w:sz w:val="24"/>
          <w:szCs w:val="24"/>
        </w:rPr>
        <w:t>u pocztowego</w:t>
      </w:r>
      <w:r w:rsidR="001E5DAB" w:rsidRPr="00290147">
        <w:rPr>
          <w:b/>
          <w:bCs/>
          <w:sz w:val="24"/>
          <w:szCs w:val="24"/>
        </w:rPr>
        <w:t xml:space="preserve">? NIE </w:t>
      </w:r>
    </w:p>
    <w:p w14:paraId="7E5FEB46" w14:textId="5FE9E0E5" w:rsidR="001E5DAB" w:rsidRDefault="001E5DAB" w:rsidP="001E5D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Zmiana statusu miejscowości nie spowoduje zmiany kodu </w:t>
      </w:r>
      <w:r w:rsidR="00C9364F">
        <w:rPr>
          <w:sz w:val="24"/>
          <w:szCs w:val="24"/>
        </w:rPr>
        <w:t xml:space="preserve">pocztowego </w:t>
      </w:r>
      <w:r>
        <w:rPr>
          <w:sz w:val="24"/>
          <w:szCs w:val="24"/>
        </w:rPr>
        <w:t xml:space="preserve">gminy. </w:t>
      </w:r>
    </w:p>
    <w:p w14:paraId="64BB94AD" w14:textId="5C72DBE1" w:rsidR="001E5DAB" w:rsidRPr="00290147" w:rsidRDefault="00C9364F" w:rsidP="001E5DA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364F">
        <w:rPr>
          <w:b/>
          <w:sz w:val="24"/>
          <w:szCs w:val="24"/>
        </w:rPr>
        <w:t xml:space="preserve">Konieczność </w:t>
      </w:r>
      <w:r w:rsidR="001E5DAB" w:rsidRPr="00290147">
        <w:rPr>
          <w:b/>
          <w:bCs/>
          <w:sz w:val="24"/>
          <w:szCs w:val="24"/>
        </w:rPr>
        <w:t>wymiany dowodów osobistych? NIE</w:t>
      </w:r>
    </w:p>
    <w:p w14:paraId="0DC8DA4C" w14:textId="10C6EB50" w:rsidR="001E5DAB" w:rsidRDefault="007302E3" w:rsidP="007302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Zmiana nazwy organu wydającego dowód osobisty nie powoduje konieczności wymiany dotychczasowego dowodu osobistego.</w:t>
      </w:r>
    </w:p>
    <w:p w14:paraId="698C37C7" w14:textId="3E82D9FE" w:rsidR="007302E3" w:rsidRPr="00290147" w:rsidRDefault="007302E3" w:rsidP="007302E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9364F">
        <w:rPr>
          <w:b/>
          <w:sz w:val="24"/>
          <w:szCs w:val="24"/>
        </w:rPr>
        <w:t xml:space="preserve"> </w:t>
      </w:r>
      <w:r w:rsidR="00C9364F" w:rsidRPr="00C9364F">
        <w:rPr>
          <w:b/>
          <w:sz w:val="24"/>
          <w:szCs w:val="24"/>
        </w:rPr>
        <w:t>P</w:t>
      </w:r>
      <w:r w:rsidR="00C9364F">
        <w:rPr>
          <w:b/>
          <w:bCs/>
          <w:sz w:val="24"/>
          <w:szCs w:val="24"/>
        </w:rPr>
        <w:t>oniesie wysokich</w:t>
      </w:r>
      <w:r w:rsidRPr="00290147">
        <w:rPr>
          <w:b/>
          <w:bCs/>
          <w:sz w:val="24"/>
          <w:szCs w:val="24"/>
        </w:rPr>
        <w:t xml:space="preserve"> koszt</w:t>
      </w:r>
      <w:r w:rsidR="00C9364F">
        <w:rPr>
          <w:b/>
          <w:bCs/>
          <w:sz w:val="24"/>
          <w:szCs w:val="24"/>
        </w:rPr>
        <w:t>ów</w:t>
      </w:r>
      <w:r w:rsidRPr="00290147">
        <w:rPr>
          <w:b/>
          <w:bCs/>
          <w:sz w:val="24"/>
          <w:szCs w:val="24"/>
        </w:rPr>
        <w:t>? NIE</w:t>
      </w:r>
    </w:p>
    <w:p w14:paraId="3A3E15FC" w14:textId="3FB91258" w:rsidR="007302E3" w:rsidRDefault="007302E3" w:rsidP="007302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Będą to jedynie koszty zmiany szyldów i pieczątek w Urzędzie Gminy oraz gminnych jednostkach organizacyjnych.</w:t>
      </w:r>
    </w:p>
    <w:p w14:paraId="0E62DCC6" w14:textId="77777777" w:rsidR="00C9364F" w:rsidRDefault="00C9364F" w:rsidP="00C9364F">
      <w:pPr>
        <w:pStyle w:val="Akapitzlist"/>
        <w:rPr>
          <w:b/>
          <w:bCs/>
          <w:sz w:val="24"/>
          <w:szCs w:val="24"/>
        </w:rPr>
      </w:pPr>
    </w:p>
    <w:p w14:paraId="7860752D" w14:textId="36A8B01A" w:rsidR="001E5DAB" w:rsidRPr="001E5DAB" w:rsidRDefault="004C1FFC" w:rsidP="001E5DA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A31C83" w14:textId="77777777" w:rsidR="001E5DAB" w:rsidRPr="001E5DAB" w:rsidRDefault="001E5DAB" w:rsidP="001E5DAB">
      <w:pPr>
        <w:ind w:left="360"/>
        <w:rPr>
          <w:sz w:val="24"/>
          <w:szCs w:val="24"/>
        </w:rPr>
      </w:pPr>
    </w:p>
    <w:p w14:paraId="5E2A57CA" w14:textId="77777777" w:rsidR="006F67E0" w:rsidRPr="006F67E0" w:rsidRDefault="006F67E0" w:rsidP="006F67E0">
      <w:pPr>
        <w:rPr>
          <w:sz w:val="24"/>
          <w:szCs w:val="24"/>
        </w:rPr>
      </w:pPr>
    </w:p>
    <w:sectPr w:rsidR="006F67E0" w:rsidRPr="006F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64E6" w14:textId="77777777" w:rsidR="0048699A" w:rsidRDefault="0048699A" w:rsidP="007302E3">
      <w:pPr>
        <w:spacing w:after="0" w:line="240" w:lineRule="auto"/>
      </w:pPr>
      <w:r>
        <w:separator/>
      </w:r>
    </w:p>
  </w:endnote>
  <w:endnote w:type="continuationSeparator" w:id="0">
    <w:p w14:paraId="6F65A92F" w14:textId="77777777" w:rsidR="0048699A" w:rsidRDefault="0048699A" w:rsidP="007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D93C" w14:textId="77777777" w:rsidR="0048699A" w:rsidRDefault="0048699A" w:rsidP="007302E3">
      <w:pPr>
        <w:spacing w:after="0" w:line="240" w:lineRule="auto"/>
      </w:pPr>
      <w:r>
        <w:separator/>
      </w:r>
    </w:p>
  </w:footnote>
  <w:footnote w:type="continuationSeparator" w:id="0">
    <w:p w14:paraId="0F86387E" w14:textId="77777777" w:rsidR="0048699A" w:rsidRDefault="0048699A" w:rsidP="0073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734DB"/>
    <w:multiLevelType w:val="hybridMultilevel"/>
    <w:tmpl w:val="546AE222"/>
    <w:lvl w:ilvl="0" w:tplc="D2FEE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B5988"/>
    <w:multiLevelType w:val="hybridMultilevel"/>
    <w:tmpl w:val="249A9F36"/>
    <w:lvl w:ilvl="0" w:tplc="8BA4B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66"/>
    <w:rsid w:val="001E5DAB"/>
    <w:rsid w:val="00290147"/>
    <w:rsid w:val="002F0338"/>
    <w:rsid w:val="003475DB"/>
    <w:rsid w:val="0048699A"/>
    <w:rsid w:val="004C1FFC"/>
    <w:rsid w:val="00503448"/>
    <w:rsid w:val="0052766C"/>
    <w:rsid w:val="005714D7"/>
    <w:rsid w:val="006F67E0"/>
    <w:rsid w:val="007302E3"/>
    <w:rsid w:val="00772FD5"/>
    <w:rsid w:val="007F6854"/>
    <w:rsid w:val="00835A6C"/>
    <w:rsid w:val="009F393D"/>
    <w:rsid w:val="00A42DAF"/>
    <w:rsid w:val="00A46CB4"/>
    <w:rsid w:val="00AC07FB"/>
    <w:rsid w:val="00B061FE"/>
    <w:rsid w:val="00B31A50"/>
    <w:rsid w:val="00C9364F"/>
    <w:rsid w:val="00D05466"/>
    <w:rsid w:val="00DF4056"/>
    <w:rsid w:val="00E75DC3"/>
    <w:rsid w:val="00E91C59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2A0E"/>
  <w15:chartTrackingRefBased/>
  <w15:docId w15:val="{94517A1C-ED85-491D-BDC3-6E82F240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7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DA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2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2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2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Małgorzata Słotwińsk</cp:lastModifiedBy>
  <cp:revision>6</cp:revision>
  <cp:lastPrinted>2023-05-10T08:15:00Z</cp:lastPrinted>
  <dcterms:created xsi:type="dcterms:W3CDTF">2023-03-15T11:53:00Z</dcterms:created>
  <dcterms:modified xsi:type="dcterms:W3CDTF">2023-05-10T09:13:00Z</dcterms:modified>
</cp:coreProperties>
</file>